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3E" w:rsidRDefault="00D8763E" w:rsidP="00D8763E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335815661"/>
      <w:r w:rsidRPr="001B7FC6">
        <w:rPr>
          <w:rFonts w:ascii="Times New Roman" w:hAnsi="Times New Roman"/>
          <w:color w:val="auto"/>
          <w:sz w:val="32"/>
          <w:szCs w:val="32"/>
        </w:rPr>
        <w:t xml:space="preserve">План работы </w:t>
      </w:r>
    </w:p>
    <w:p w:rsidR="00D8763E" w:rsidRDefault="00D8763E" w:rsidP="00D8763E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>Ц</w:t>
      </w:r>
      <w:r w:rsidRPr="001B7FC6">
        <w:rPr>
          <w:rFonts w:ascii="Times New Roman" w:hAnsi="Times New Roman"/>
          <w:color w:val="auto"/>
          <w:sz w:val="32"/>
          <w:szCs w:val="32"/>
        </w:rPr>
        <w:t>ентра по трудоустройству и карьерному росту выпускников</w:t>
      </w:r>
      <w:bookmarkEnd w:id="0"/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ГБПОУ РО ПУ № 64 на 2016-2017 учебный год.</w:t>
      </w:r>
    </w:p>
    <w:p w:rsidR="00D8763E" w:rsidRPr="00D8763E" w:rsidRDefault="00D8763E" w:rsidP="00D8763E">
      <w:pPr>
        <w:rPr>
          <w:lang w:eastAsia="x-none"/>
        </w:rPr>
      </w:pPr>
    </w:p>
    <w:p w:rsidR="00D8763E" w:rsidRPr="001B7FC6" w:rsidRDefault="00D8763E" w:rsidP="00D8763E">
      <w:pPr>
        <w:spacing w:after="0"/>
        <w:rPr>
          <w:rFonts w:ascii="Times New Roman" w:hAnsi="Times New Roman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17"/>
        <w:gridCol w:w="1559"/>
        <w:gridCol w:w="2127"/>
      </w:tblGrid>
      <w:tr w:rsidR="00D8763E" w:rsidRPr="001B7FC6" w:rsidTr="001E594D">
        <w:trPr>
          <w:trHeight w:val="2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b/>
                <w:sz w:val="20"/>
                <w:szCs w:val="24"/>
                <w:lang w:val="ru-RU" w:eastAsia="en-US"/>
              </w:rPr>
              <w:t>№ п/п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Срок и</w:t>
            </w:r>
            <w:r w:rsidRPr="001B7FC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</w:t>
            </w:r>
            <w:r w:rsidRPr="001B7FC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Ответственный</w:t>
            </w:r>
          </w:p>
        </w:tc>
      </w:tr>
      <w:tr w:rsidR="00D8763E" w:rsidRPr="001B7FC6" w:rsidTr="001E594D">
        <w:trPr>
          <w:trHeight w:val="9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Анализ причин обращения выпускников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училища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Центр занятости, контро</w:t>
            </w:r>
            <w:bookmarkStart w:id="1" w:name="_GoBack"/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</w:t>
            </w:r>
            <w:bookmarkEnd w:id="1"/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ь трудоустройства выпускн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ков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Сентябрь.-декабрь 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Зам.директора по УПР</w:t>
            </w:r>
          </w:p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ЦЗН.</w:t>
            </w:r>
          </w:p>
        </w:tc>
      </w:tr>
      <w:tr w:rsidR="00D8763E" w:rsidRPr="001B7FC6" w:rsidTr="001E594D">
        <w:trPr>
          <w:trHeight w:val="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Участие в  ярмарках рабочих и уче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мест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учебного года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Зам.директора по УПР</w:t>
            </w:r>
          </w:p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ЦЗН.</w:t>
            </w:r>
          </w:p>
        </w:tc>
      </w:tr>
      <w:tr w:rsidR="00D8763E" w:rsidRPr="001B7FC6" w:rsidTr="001E594D">
        <w:trPr>
          <w:trHeight w:val="1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Установление партнерских отношений с предприятиями, организациями, учреждениями по прохождению прои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водственной практике, стажировке, трудоустройству студентов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8763E" w:rsidRPr="001B7FC6" w:rsidTr="001E594D">
        <w:trPr>
          <w:trHeight w:val="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Анкетирование студентов выпускных групп о ближа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й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ших планах и предпочтениях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Май  2016 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8763E" w:rsidRPr="001B7FC6" w:rsidTr="001E594D">
        <w:trPr>
          <w:trHeight w:val="9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Проведение классных часов, бесед, встреч с выпускн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ками по вопросам профессиональной и психологической подготовки выпускников к требованиям рынка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Зам.директора по УПР, 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л. руковод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тели</w:t>
            </w:r>
          </w:p>
        </w:tc>
      </w:tr>
      <w:tr w:rsidR="00D8763E" w:rsidRPr="001B7FC6" w:rsidTr="001E594D">
        <w:trPr>
          <w:trHeight w:val="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Индивидуальные консультации по вопросам труд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устройства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Зам.директора по УПР</w:t>
            </w:r>
          </w:p>
        </w:tc>
      </w:tr>
      <w:tr w:rsidR="00D8763E" w:rsidRPr="001B7FC6" w:rsidTr="001E594D">
        <w:trPr>
          <w:trHeight w:val="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временной занятости студентов учил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ща 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 содействие в летнем трудоустройстве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Июнь-август   201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Зам.директора по УПР, 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л. руковод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тели,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маст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 п/о</w:t>
            </w:r>
          </w:p>
        </w:tc>
      </w:tr>
      <w:tr w:rsidR="00D8763E" w:rsidRPr="001B7FC6" w:rsidTr="001E594D">
        <w:trPr>
          <w:trHeight w:val="9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Сотрудничество с Центром занятости населения – пол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чение аналитической информации о состоянии реги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нального рынка труда, профориентационных материалов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Зам.директора по УПР</w:t>
            </w:r>
          </w:p>
        </w:tc>
      </w:tr>
      <w:tr w:rsidR="00D8763E" w:rsidRPr="00220DEA" w:rsidTr="001E594D">
        <w:trPr>
          <w:trHeight w:val="5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E" w:rsidRPr="001B7FC6" w:rsidRDefault="00D8763E" w:rsidP="00750FF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Организация экскурсий для выпускников на предпр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ятия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города Зверево и близлежащих городов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1B7FC6" w:rsidRDefault="00D8763E" w:rsidP="00750FF1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E" w:rsidRPr="00220DEA" w:rsidRDefault="00D8763E" w:rsidP="00750FF1">
            <w:pPr>
              <w:pStyle w:val="3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7FC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Мастера п/о</w:t>
            </w:r>
          </w:p>
        </w:tc>
      </w:tr>
    </w:tbl>
    <w:p w:rsidR="00D8763E" w:rsidRPr="002A02F9" w:rsidRDefault="00D8763E" w:rsidP="00D8763E">
      <w:pPr>
        <w:pStyle w:val="1"/>
        <w:tabs>
          <w:tab w:val="left" w:pos="851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40527" w:rsidRDefault="00740527"/>
    <w:sectPr w:rsidR="00740527" w:rsidSect="002E7F08"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E"/>
    <w:rsid w:val="001E594D"/>
    <w:rsid w:val="00740527"/>
    <w:rsid w:val="00D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2A8F-42C1-49AA-A5A1-46B2E45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63E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3E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3">
    <w:name w:val="Body Text 3"/>
    <w:basedOn w:val="a"/>
    <w:link w:val="30"/>
    <w:unhideWhenUsed/>
    <w:rsid w:val="00D8763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8763E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</dc:creator>
  <cp:keywords/>
  <dc:description/>
  <cp:lastModifiedBy>зам.</cp:lastModifiedBy>
  <cp:revision>2</cp:revision>
  <dcterms:created xsi:type="dcterms:W3CDTF">2016-11-22T13:27:00Z</dcterms:created>
  <dcterms:modified xsi:type="dcterms:W3CDTF">2016-11-22T13:29:00Z</dcterms:modified>
</cp:coreProperties>
</file>